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F46A4A">
      <w:pPr>
        <w:pStyle w:val="Textdopisu"/>
        <w:jc w:val="center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231F11" w:rsidRDefault="00231F11" w:rsidP="00231F11">
            <w:pPr>
              <w:jc w:val="center"/>
              <w:rPr>
                <w:b/>
                <w:bCs/>
                <w:caps/>
                <w:sz w:val="24"/>
              </w:rPr>
            </w:pPr>
          </w:p>
          <w:p w:rsidR="00F46A4A" w:rsidRPr="00F46A4A" w:rsidRDefault="00F46A4A" w:rsidP="00F46A4A">
            <w:pPr>
              <w:jc w:val="center"/>
              <w:rPr>
                <w:b/>
                <w:caps/>
                <w:color w:val="FF0000"/>
                <w:sz w:val="24"/>
              </w:rPr>
            </w:pPr>
            <w:r w:rsidRPr="00F46A4A">
              <w:rPr>
                <w:b/>
                <w:caps/>
                <w:color w:val="FF0000"/>
                <w:sz w:val="24"/>
              </w:rPr>
              <w:t>Krajinné úpravy údolnice potoka Hořenůšek -  mokřady k. ú. Újezdec u Luhačovic</w:t>
            </w:r>
          </w:p>
          <w:p w:rsidR="00231F11" w:rsidRPr="0025072A" w:rsidRDefault="00231F11" w:rsidP="006225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928D8" w:rsidRPr="003D1519" w:rsidTr="00231F11">
        <w:trPr>
          <w:trHeight w:val="901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515028" w:rsidRDefault="00515028" w:rsidP="00515028">
      <w:pPr>
        <w:jc w:val="center"/>
        <w:rPr>
          <w:b/>
          <w:szCs w:val="20"/>
        </w:rPr>
      </w:pPr>
      <w:r w:rsidRPr="00F675F9">
        <w:rPr>
          <w:b/>
          <w:szCs w:val="20"/>
        </w:rPr>
        <w:t xml:space="preserve">Tento projekt je spolufinancován Evropskou unií – Fondem </w:t>
      </w:r>
      <w:r>
        <w:rPr>
          <w:b/>
          <w:szCs w:val="20"/>
        </w:rPr>
        <w:t>pro regionální rozvoj</w:t>
      </w:r>
      <w:r w:rsidRPr="00F675F9">
        <w:rPr>
          <w:b/>
          <w:szCs w:val="20"/>
        </w:rPr>
        <w:t xml:space="preserve"> </w:t>
      </w:r>
    </w:p>
    <w:p w:rsidR="00515028" w:rsidRDefault="00515028" w:rsidP="00515028">
      <w:pPr>
        <w:jc w:val="center"/>
        <w:rPr>
          <w:b/>
          <w:szCs w:val="20"/>
        </w:rPr>
      </w:pPr>
      <w:r w:rsidRPr="00F675F9">
        <w:rPr>
          <w:b/>
          <w:szCs w:val="20"/>
        </w:rPr>
        <w:t>v rámci Operačního programu Životní prostředí</w:t>
      </w:r>
    </w:p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0130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515028" w:rsidP="00F928D8">
    <w:pPr>
      <w:pStyle w:val="Zhlav"/>
    </w:pPr>
    <w:r>
      <w:rPr>
        <w:rFonts w:cs="Arial"/>
        <w:b/>
        <w:caps/>
        <w:noProof/>
        <w:sz w:val="40"/>
        <w:szCs w:val="40"/>
      </w:rPr>
      <w:drawing>
        <wp:anchor distT="0" distB="0" distL="114300" distR="114300" simplePos="0" relativeHeight="251661312" behindDoc="1" locked="0" layoutInCell="1" allowOverlap="1" wp14:anchorId="2EF8A7F6" wp14:editId="14504BCE">
          <wp:simplePos x="0" y="0"/>
          <wp:positionH relativeFrom="column">
            <wp:posOffset>1664970</wp:posOffset>
          </wp:positionH>
          <wp:positionV relativeFrom="paragraph">
            <wp:posOffset>-108585</wp:posOffset>
          </wp:positionV>
          <wp:extent cx="1804670" cy="603250"/>
          <wp:effectExtent l="0" t="0" r="5080" b="635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4670" cy="603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28D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428BBF" wp14:editId="52F7F381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F928D8">
      <w:rPr>
        <w:rFonts w:cs="Arial"/>
        <w:noProof/>
        <w:color w:val="0000FF"/>
        <w:szCs w:val="20"/>
      </w:rPr>
      <w:drawing>
        <wp:inline distT="0" distB="0" distL="0" distR="0" wp14:anchorId="0D4582E5" wp14:editId="3EBB354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2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2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1F1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552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1558B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15028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130A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511E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3A0C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40BC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6421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7EE5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229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46A4A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uiPriority w:val="99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uiPriority w:val="99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s://www.ub.cz/?panel=res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2019-05-09T10:11:00Z</cp:lastPrinted>
  <dcterms:created xsi:type="dcterms:W3CDTF">2019-05-03T07:39:00Z</dcterms:created>
  <dcterms:modified xsi:type="dcterms:W3CDTF">2019-05-09T10:12:00Z</dcterms:modified>
</cp:coreProperties>
</file>